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南通大学外国语学院2022年春季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教材选用审议结果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lef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szCs w:val="21"/>
          <w:lang w:eastAsia="zh-CN"/>
        </w:rPr>
        <w:t>本学院（部门）</w:t>
      </w:r>
      <w:r>
        <w:rPr>
          <w:rFonts w:hint="eastAsia" w:ascii="宋体" w:hAnsi="宋体" w:cs="宋体"/>
          <w:szCs w:val="21"/>
        </w:rPr>
        <w:t>根据</w:t>
      </w:r>
      <w:r>
        <w:rPr>
          <w:rFonts w:hint="eastAsia" w:ascii="宋体" w:hAnsi="宋体" w:cs="宋体"/>
          <w:szCs w:val="21"/>
          <w:lang w:val="en-US" w:eastAsia="zh-CN"/>
        </w:rPr>
        <w:t>2021-2022-2</w:t>
      </w:r>
      <w:r>
        <w:rPr>
          <w:rFonts w:hint="eastAsia" w:ascii="宋体" w:hAnsi="宋体" w:cs="宋体"/>
          <w:szCs w:val="21"/>
        </w:rPr>
        <w:t>学期教学任务，由专业负责人、课程负责人、任课教师根据</w:t>
      </w:r>
      <w:r>
        <w:rPr>
          <w:rFonts w:hint="eastAsia" w:ascii="宋体" w:hAnsi="宋体" w:cs="宋体"/>
          <w:kern w:val="0"/>
          <w:szCs w:val="21"/>
        </w:rPr>
        <w:t>《全国大中专教学用书汇编》、《高校教材图书征订目录》</w:t>
      </w:r>
      <w:r>
        <w:rPr>
          <w:rFonts w:hint="eastAsia" w:ascii="宋体" w:hAnsi="宋体" w:cs="宋体"/>
          <w:kern w:val="0"/>
          <w:szCs w:val="21"/>
          <w:lang w:eastAsia="zh-CN"/>
        </w:rPr>
        <w:t>、《已出版马工程重点教材目录》</w:t>
      </w:r>
      <w:r>
        <w:rPr>
          <w:rFonts w:hint="eastAsia" w:ascii="宋体" w:hAnsi="宋体" w:cs="宋体"/>
          <w:kern w:val="0"/>
          <w:szCs w:val="21"/>
        </w:rPr>
        <w:t>以及相关出版社提供的教材目录</w:t>
      </w:r>
      <w:r>
        <w:rPr>
          <w:rFonts w:hint="eastAsia" w:ascii="宋体" w:hAnsi="宋体" w:cs="宋体"/>
          <w:kern w:val="0"/>
          <w:szCs w:val="21"/>
          <w:lang w:eastAsia="zh-CN"/>
        </w:rPr>
        <w:t>推荐备选</w:t>
      </w:r>
      <w:r>
        <w:rPr>
          <w:rFonts w:hint="eastAsia" w:ascii="宋体" w:hAnsi="宋体" w:cs="宋体"/>
          <w:szCs w:val="21"/>
        </w:rPr>
        <w:t>教材</w:t>
      </w:r>
      <w:r>
        <w:rPr>
          <w:rFonts w:hint="eastAsia" w:ascii="宋体" w:hAnsi="宋体" w:cs="宋体"/>
          <w:szCs w:val="21"/>
          <w:lang w:eastAsia="zh-CN"/>
        </w:rPr>
        <w:t>。</w:t>
      </w:r>
      <w:r>
        <w:rPr>
          <w:rFonts w:hint="eastAsia" w:ascii="宋体" w:hAnsi="宋体" w:cs="宋体"/>
          <w:szCs w:val="21"/>
          <w:u w:val="none"/>
          <w:lang w:val="en-US" w:eastAsia="zh-CN"/>
        </w:rPr>
        <w:t>学院</w:t>
      </w:r>
      <w:r>
        <w:rPr>
          <w:rFonts w:hint="eastAsia" w:ascii="宋体" w:hAnsi="宋体" w:cs="宋体"/>
          <w:szCs w:val="21"/>
          <w:lang w:eastAsia="zh-CN"/>
        </w:rPr>
        <w:t>（部门）成立教材选用机构，</w:t>
      </w:r>
      <w:r>
        <w:rPr>
          <w:rFonts w:hint="eastAsia" w:ascii="宋体" w:hAnsi="宋体" w:cs="宋体"/>
          <w:szCs w:val="21"/>
        </w:rPr>
        <w:t>组织</w:t>
      </w:r>
      <w:r>
        <w:rPr>
          <w:rFonts w:hint="eastAsia" w:ascii="宋体" w:hAnsi="宋体" w:cs="宋体"/>
          <w:szCs w:val="21"/>
          <w:lang w:eastAsia="zh-CN"/>
        </w:rPr>
        <w:t>2022年春季</w:t>
      </w:r>
      <w:r>
        <w:rPr>
          <w:rFonts w:hint="eastAsia" w:ascii="宋体" w:hAnsi="宋体" w:cs="宋体"/>
          <w:szCs w:val="21"/>
        </w:rPr>
        <w:t>教材选用工作</w:t>
      </w:r>
      <w:r>
        <w:rPr>
          <w:rFonts w:hint="eastAsia" w:ascii="宋体" w:hAnsi="宋体" w:cs="宋体"/>
          <w:szCs w:val="21"/>
          <w:lang w:eastAsia="zh-CN"/>
        </w:rPr>
        <w:t>，组织专家通读备选教材，召开教材选用</w:t>
      </w:r>
      <w:r>
        <w:rPr>
          <w:rFonts w:hint="eastAsia" w:ascii="宋体" w:hAnsi="宋体" w:cs="宋体"/>
          <w:szCs w:val="21"/>
        </w:rPr>
        <w:t>审议</w:t>
      </w:r>
      <w:r>
        <w:rPr>
          <w:rFonts w:hint="eastAsia" w:ascii="宋体" w:hAnsi="宋体" w:cs="宋体"/>
          <w:szCs w:val="21"/>
          <w:lang w:eastAsia="zh-CN"/>
        </w:rPr>
        <w:t>会。现将审议结果</w:t>
      </w:r>
      <w:r>
        <w:rPr>
          <w:rFonts w:hint="eastAsia" w:ascii="宋体" w:hAnsi="宋体" w:cs="宋体"/>
          <w:szCs w:val="21"/>
        </w:rPr>
        <w:t>提交</w:t>
      </w:r>
      <w:r>
        <w:rPr>
          <w:rFonts w:hint="eastAsia" w:ascii="宋体" w:hAnsi="宋体" w:cs="宋体"/>
          <w:szCs w:val="21"/>
          <w:lang w:eastAsia="zh-CN"/>
        </w:rPr>
        <w:t>学校审议</w:t>
      </w:r>
      <w:r>
        <w:rPr>
          <w:rFonts w:hint="eastAsia" w:ascii="宋体" w:hAnsi="宋体" w:cs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一、总体情况</w:t>
      </w:r>
    </w:p>
    <w:tbl>
      <w:tblPr>
        <w:tblStyle w:val="2"/>
        <w:tblW w:w="8332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库外新增教材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42.86%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30.95%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注：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1.为保证数据准确性，每种教材只统计一次，不重复统计。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400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2.选新：出版时间为近三年的教材；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400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3.选优：有教材规划名称或获奖情况的教材，两者皆无的教材不属于选优。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二、审议情况</w:t>
      </w:r>
    </w:p>
    <w:tbl>
      <w:tblPr>
        <w:tblStyle w:val="2"/>
        <w:tblW w:w="5073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335"/>
        <w:gridCol w:w="1074"/>
        <w:gridCol w:w="23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审议内容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审议结果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提交学校审查备案材料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若有未通过，请更换审查通过教材。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请附详表说明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若存在，请附表说明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若有，请附表说明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审议结果填写“是”或“否”。</w:t>
      </w: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附表样式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（一）马工程教材选用情况</w:t>
      </w:r>
    </w:p>
    <w:tbl>
      <w:tblPr>
        <w:tblStyle w:val="2"/>
        <w:tblpPr w:leftFromText="180" w:rightFromText="180" w:vertAnchor="text" w:horzAnchor="page" w:tblpX="1649" w:tblpY="72"/>
        <w:tblOverlap w:val="never"/>
        <w:tblW w:w="4998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753"/>
        <w:gridCol w:w="753"/>
        <w:gridCol w:w="923"/>
        <w:gridCol w:w="901"/>
        <w:gridCol w:w="1094"/>
        <w:gridCol w:w="706"/>
        <w:gridCol w:w="705"/>
        <w:gridCol w:w="840"/>
        <w:gridCol w:w="494"/>
        <w:gridCol w:w="7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开课部门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专业、班级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ISBN号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出版年月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是否为马工程课程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（二）同一专业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同一课程（课程代码相同）选用多本教材情况（不包含上下册、理论+实验教材情况）</w:t>
      </w:r>
    </w:p>
    <w:tbl>
      <w:tblPr>
        <w:tblStyle w:val="2"/>
        <w:tblW w:w="52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030"/>
        <w:gridCol w:w="1032"/>
        <w:gridCol w:w="1257"/>
        <w:gridCol w:w="809"/>
        <w:gridCol w:w="1283"/>
        <w:gridCol w:w="666"/>
        <w:gridCol w:w="603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开课学院</w:t>
            </w:r>
          </w:p>
        </w:tc>
        <w:tc>
          <w:tcPr>
            <w:tcW w:w="58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71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专业、班级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主编</w:t>
            </w:r>
          </w:p>
        </w:tc>
        <w:tc>
          <w:tcPr>
            <w:tcW w:w="34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97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cs="宋体" w:eastAsiaTheme="minorEastAsia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  <w:lang w:eastAsia="zh-CN"/>
        </w:rPr>
        <w:t>同一专业</w:t>
      </w:r>
      <w:r>
        <w:rPr>
          <w:rFonts w:hint="eastAsia" w:ascii="宋体" w:hAnsi="宋体" w:cs="宋体"/>
          <w:sz w:val="24"/>
          <w:szCs w:val="24"/>
        </w:rPr>
        <w:t>多门课程选一本教材</w:t>
      </w:r>
    </w:p>
    <w:tbl>
      <w:tblPr>
        <w:tblStyle w:val="2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"/>
        <w:gridCol w:w="810"/>
        <w:gridCol w:w="838"/>
        <w:gridCol w:w="931"/>
        <w:gridCol w:w="1051"/>
        <w:gridCol w:w="1200"/>
        <w:gridCol w:w="900"/>
        <w:gridCol w:w="996"/>
        <w:gridCol w:w="13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课程代码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Theme="minorHAnsi" w:eastAsiaTheme="minorEastAsia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Theme="minorHAnsi" w:eastAsiaTheme="minorEastAsia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原因说明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hint="eastAsia"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四</w:t>
      </w:r>
      <w:r>
        <w:rPr>
          <w:rFonts w:hint="eastAsia" w:ascii="宋体" w:hAnsi="宋体" w:cs="宋体"/>
          <w:szCs w:val="21"/>
        </w:rPr>
        <w:t>）教师自编教材或实验指导教材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近三年印刷</w:t>
      </w:r>
      <w:r>
        <w:rPr>
          <w:rFonts w:hint="eastAsia" w:ascii="宋体" w:hAnsi="宋体" w:cs="宋体"/>
          <w:szCs w:val="21"/>
        </w:rPr>
        <w:t>情况。</w:t>
      </w:r>
    </w:p>
    <w:tbl>
      <w:tblPr>
        <w:tblStyle w:val="2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916"/>
        <w:gridCol w:w="1549"/>
        <w:gridCol w:w="1527"/>
        <w:gridCol w:w="637"/>
        <w:gridCol w:w="434"/>
        <w:gridCol w:w="434"/>
        <w:gridCol w:w="434"/>
        <w:gridCol w:w="434"/>
        <w:gridCol w:w="434"/>
        <w:gridCol w:w="434"/>
        <w:gridCol w:w="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课程代码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2021年秋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2021年春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XXXXXXXX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2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注：</w:t>
      </w:r>
      <w:r>
        <w:rPr>
          <w:rFonts w:hint="eastAsia" w:ascii="宋体" w:hAnsi="宋体" w:cs="宋体"/>
          <w:szCs w:val="21"/>
          <w:lang w:val="en-US" w:eastAsia="zh-CN"/>
        </w:rPr>
        <w:t>1.自编印刷教材是否存在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校外使用</w:t>
      </w:r>
      <w:r>
        <w:rPr>
          <w:rFonts w:hint="eastAsia" w:ascii="宋体" w:hAnsi="宋体" w:cs="宋体"/>
          <w:szCs w:val="21"/>
          <w:lang w:val="en-US" w:eastAsia="zh-CN"/>
        </w:rPr>
        <w:t>情况？若有，请附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校外使用证明</w:t>
      </w:r>
      <w:r>
        <w:rPr>
          <w:rFonts w:hint="eastAsia" w:ascii="宋体" w:hAnsi="宋体" w:cs="宋体"/>
          <w:szCs w:val="21"/>
          <w:lang w:val="en-US" w:eastAsia="zh-CN"/>
        </w:rPr>
        <w:t>。</w:t>
      </w:r>
    </w:p>
    <w:p>
      <w:pPr>
        <w:ind w:firstLine="840" w:firstLineChars="400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2.表中为填写范例，实际填写时请删除范例。</w:t>
      </w:r>
    </w:p>
    <w:p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</w:p>
    <w:p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五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 w:ascii="宋体" w:hAnsi="宋体" w:cs="宋体"/>
          <w:szCs w:val="21"/>
          <w:lang w:eastAsia="zh-CN"/>
        </w:rPr>
        <w:t>2022年春季</w:t>
      </w:r>
      <w:r>
        <w:rPr>
          <w:rFonts w:hint="eastAsia" w:ascii="宋体" w:hAnsi="宋体" w:cs="宋体"/>
          <w:szCs w:val="21"/>
        </w:rPr>
        <w:t>开课课程</w:t>
      </w:r>
      <w:r>
        <w:rPr>
          <w:rFonts w:hint="eastAsia" w:ascii="宋体" w:hAnsi="宋体" w:cs="宋体"/>
          <w:szCs w:val="21"/>
          <w:lang w:eastAsia="zh-CN"/>
        </w:rPr>
        <w:t>不订</w:t>
      </w:r>
      <w:r>
        <w:rPr>
          <w:rFonts w:hint="eastAsia" w:ascii="宋体" w:hAnsi="宋体" w:cs="宋体"/>
          <w:szCs w:val="21"/>
        </w:rPr>
        <w:t>教材情况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971"/>
        <w:gridCol w:w="2136"/>
        <w:gridCol w:w="2322"/>
        <w:gridCol w:w="13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未选教材说明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  <w:t>196072014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英语口语(二)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长线课程，学生已有教材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21级英语专业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  <w:t>196072092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商务谈判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外教自备资料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19级英语专业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  <w:t>196072110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  <w:t>英语演讲与辩论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外教自备资料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19级英语专业</w:t>
            </w:r>
          </w:p>
        </w:tc>
      </w:tr>
    </w:tbl>
    <w:p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</w:p>
    <w:p>
      <w:pPr>
        <w:numPr>
          <w:ilvl w:val="0"/>
          <w:numId w:val="1"/>
        </w:num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公示时间、地址（公示截图证明）</w:t>
      </w: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79" w:firstLineChars="1700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228D62"/>
    <w:multiLevelType w:val="singleLevel"/>
    <w:tmpl w:val="ED228D62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82581"/>
    <w:rsid w:val="07354800"/>
    <w:rsid w:val="0BA6411D"/>
    <w:rsid w:val="11921C85"/>
    <w:rsid w:val="185006F1"/>
    <w:rsid w:val="19182581"/>
    <w:rsid w:val="1A7954A4"/>
    <w:rsid w:val="25CA7027"/>
    <w:rsid w:val="283F56FD"/>
    <w:rsid w:val="295C5A33"/>
    <w:rsid w:val="2A8D757E"/>
    <w:rsid w:val="2F1A4403"/>
    <w:rsid w:val="317C5211"/>
    <w:rsid w:val="325017C6"/>
    <w:rsid w:val="327B0878"/>
    <w:rsid w:val="33223F51"/>
    <w:rsid w:val="333E7D06"/>
    <w:rsid w:val="33652E91"/>
    <w:rsid w:val="385A46BC"/>
    <w:rsid w:val="3B4A5F26"/>
    <w:rsid w:val="3C6C2D1C"/>
    <w:rsid w:val="3D7733B4"/>
    <w:rsid w:val="40EF0BC6"/>
    <w:rsid w:val="416918EA"/>
    <w:rsid w:val="42843940"/>
    <w:rsid w:val="43F22E04"/>
    <w:rsid w:val="44DB0022"/>
    <w:rsid w:val="46A6280B"/>
    <w:rsid w:val="4A365990"/>
    <w:rsid w:val="537851C3"/>
    <w:rsid w:val="578C19B7"/>
    <w:rsid w:val="596850D5"/>
    <w:rsid w:val="5DF9659E"/>
    <w:rsid w:val="5E52108E"/>
    <w:rsid w:val="699D3B1B"/>
    <w:rsid w:val="6AFA4DEB"/>
    <w:rsid w:val="75340D1A"/>
    <w:rsid w:val="7747692D"/>
    <w:rsid w:val="783C4806"/>
    <w:rsid w:val="7B7D729B"/>
    <w:rsid w:val="7BB14179"/>
    <w:rsid w:val="7C764586"/>
    <w:rsid w:val="7CFE3432"/>
    <w:rsid w:val="7D3A6112"/>
    <w:rsid w:val="7D8B4020"/>
    <w:rsid w:val="7E082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Administrator</cp:lastModifiedBy>
  <cp:lastPrinted>2021-12-07T07:03:00Z</cp:lastPrinted>
  <dcterms:modified xsi:type="dcterms:W3CDTF">2021-12-08T06:51:43Z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F42B5C45503E495DA7DB9497251D30E6</vt:lpwstr>
  </property>
</Properties>
</file>